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Automatic Rotary Premade Pouch</w:t>
      </w:r>
      <w:r>
        <w:rPr>
          <w:rFonts w:hint="eastAsia"/>
          <w:b/>
          <w:bCs/>
          <w:lang w:val="en-US" w:eastAsia="zh-CN"/>
        </w:rPr>
        <w:t xml:space="preserve"> Packing</w:t>
      </w:r>
      <w:r>
        <w:rPr>
          <w:rFonts w:hint="eastAsia"/>
          <w:b/>
          <w:bCs/>
        </w:rPr>
        <w:t xml:space="preserve"> Machine</w:t>
      </w:r>
    </w:p>
    <w:p>
      <w:r>
        <w:drawing>
          <wp:inline distT="0" distB="0" distL="114300" distR="114300">
            <wp:extent cx="2396490" cy="26543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77415" cy="1902460"/>
            <wp:effectExtent l="0" t="0" r="698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The complete system include: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Z-type bucket elevator/Inclined belt conveyor/Screw feeder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Multihead combination weighing scale/Auger filler/Linear weigher/Volumetric cup filler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Supporting platform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Rotary premade pouch packing machine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Options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Check weigher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Metal detector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Rotary table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Automatic secondary packing system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Robotic palletizing system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Application:</w:t>
      </w:r>
    </w:p>
    <w:p>
      <w:pPr>
        <w:rPr>
          <w:rFonts w:hint="eastAsia"/>
        </w:rPr>
      </w:pPr>
      <w:r>
        <w:rPr>
          <w:rFonts w:hint="eastAsia"/>
        </w:rPr>
        <w:t xml:space="preserve">Rotary pouch filler and sealer is ideal for packaging </w:t>
      </w:r>
      <w:r>
        <w:rPr>
          <w:rFonts w:hint="eastAsia"/>
          <w:lang w:val="en-US" w:eastAsia="zh-CN"/>
        </w:rPr>
        <w:t xml:space="preserve">granular, </w:t>
      </w:r>
      <w:r>
        <w:rPr>
          <w:rFonts w:hint="eastAsia"/>
        </w:rPr>
        <w:t>powders</w:t>
      </w:r>
      <w:r>
        <w:rPr>
          <w:rFonts w:hint="eastAsia"/>
          <w:lang w:val="en-US" w:eastAsia="zh-CN"/>
        </w:rPr>
        <w:t>,liquid or bulk materials</w:t>
      </w:r>
      <w:r>
        <w:rPr>
          <w:rFonts w:hint="eastAsia"/>
        </w:rPr>
        <w:t xml:space="preserve"> into a variety of premade pouches.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FEATURES</w:t>
      </w:r>
    </w:p>
    <w:p>
      <w:pPr>
        <w:numPr>
          <w:ilvl w:val="0"/>
          <w:numId w:val="3"/>
        </w:numPr>
        <w:jc w:val="left"/>
        <w:rPr>
          <w:rFonts w:hint="eastAsia"/>
        </w:rPr>
      </w:pPr>
      <w:r>
        <w:rPr>
          <w:rFonts w:hint="eastAsia"/>
          <w:lang w:val="en-US" w:eastAsia="zh-CN"/>
        </w:rPr>
        <w:t>Self diagnose</w:t>
      </w:r>
      <w:r>
        <w:rPr>
          <w:rFonts w:hint="eastAsia"/>
        </w:rPr>
        <w:t xml:space="preserve"> function: </w:t>
      </w:r>
      <w:r>
        <w:rPr>
          <w:rFonts w:hint="eastAsia"/>
          <w:lang w:val="en-US" w:eastAsia="zh-CN"/>
        </w:rPr>
        <w:t xml:space="preserve">when there is </w:t>
      </w:r>
      <w:r>
        <w:rPr>
          <w:rFonts w:hint="eastAsia"/>
        </w:rPr>
        <w:t xml:space="preserve">no pouch or pouch open error, </w:t>
      </w:r>
      <w:r>
        <w:rPr>
          <w:rFonts w:hint="eastAsia"/>
          <w:lang w:val="en-US" w:eastAsia="zh-CN"/>
        </w:rPr>
        <w:t xml:space="preserve">machine will </w:t>
      </w:r>
      <w:r>
        <w:rPr>
          <w:rFonts w:hint="eastAsia"/>
        </w:rPr>
        <w:t>no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 xml:space="preserve"> fill</w:t>
      </w:r>
      <w:r>
        <w:rPr>
          <w:rFonts w:hint="eastAsia"/>
          <w:lang w:val="en-US" w:eastAsia="zh-CN"/>
        </w:rPr>
        <w:t xml:space="preserve"> and</w:t>
      </w:r>
      <w:r>
        <w:rPr>
          <w:rFonts w:hint="eastAsia"/>
        </w:rPr>
        <w:t xml:space="preserve"> seal. </w:t>
      </w:r>
      <w:r>
        <w:rPr>
          <w:rFonts w:hint="eastAsia"/>
          <w:lang w:val="en-US" w:eastAsia="zh-CN"/>
        </w:rPr>
        <w:t xml:space="preserve">So that </w:t>
      </w:r>
      <w:r>
        <w:rPr>
          <w:rFonts w:hint="eastAsia"/>
        </w:rPr>
        <w:t>the bag can be used again, avoid wasting packing materials and raw materials.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2.Auto alarm or stop when there is something wrong with air pressure or heating elements.</w:t>
      </w: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The width of the bags could be adjusted by electrical motor. Press the control-button could adjust the width of clip, easily operate, and save time.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The part where touch to the materials is made of stainless steel and according with the request of GMP.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Technical parameter:</w:t>
      </w:r>
    </w:p>
    <w:tbl>
      <w:tblPr>
        <w:tblStyle w:val="5"/>
        <w:tblpPr w:leftFromText="180" w:rightFromText="180" w:vertAnchor="text" w:horzAnchor="page" w:tblpX="1812" w:tblpY="404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3301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Model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ZR8-2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00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ZR8-300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Bag size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W: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0-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00mm L: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100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30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0mm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W: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18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0-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00mm L: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200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45</w:t>
            </w:r>
            <w:r>
              <w:rPr>
                <w:rFonts w:hint="default"/>
                <w:b w:val="0"/>
                <w:bCs w:val="0"/>
                <w:lang w:val="en-US" w:eastAsia="zh-CN"/>
              </w:rPr>
              <w:t xml:space="preserve">0mm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 xml:space="preserve">Working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Station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  <w:r>
              <w:rPr>
                <w:rFonts w:hint="default"/>
                <w:b w:val="0"/>
                <w:bCs w:val="0"/>
                <w:lang w:val="en-US" w:eastAsia="zh-CN"/>
              </w:rPr>
              <w:t xml:space="preserve">-working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station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  <w:r>
              <w:rPr>
                <w:rFonts w:hint="default"/>
                <w:b w:val="0"/>
                <w:bCs w:val="0"/>
                <w:lang w:val="en-US" w:eastAsia="zh-CN"/>
              </w:rPr>
              <w:t xml:space="preserve">-working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station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Bag Material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Laminated film/pe/pp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Laminated film/pe/pp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Bag Pattern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Stand-up with zipper &amp; spout, stand-up, flat bag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Stand-up with zipper &amp; spout, stand-up, flat bag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Max Filling Weight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2000g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5000g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Filling Accuracy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0.5-1.5%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0.5-1.5%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Packaging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Speed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10-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60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bags/min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10-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45</w:t>
            </w:r>
            <w:r>
              <w:rPr>
                <w:rFonts w:hint="default"/>
                <w:b w:val="0"/>
                <w:bCs w:val="0"/>
                <w:lang w:val="en-US" w:eastAsia="zh-CN"/>
              </w:rPr>
              <w:t xml:space="preserve"> bags/min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Voltage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380V 3Phase 50/60Hz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380V 3Phase 50/60Hz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Total Power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.5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Kw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.5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Compressed Air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0.65Mpa,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0.6 m³/min</w:t>
            </w:r>
          </w:p>
        </w:tc>
        <w:tc>
          <w:tcPr>
            <w:tcW w:w="3301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0.65Mpa,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0.6 m³/min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E83FA"/>
    <w:multiLevelType w:val="singleLevel"/>
    <w:tmpl w:val="863E83F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E477687"/>
    <w:multiLevelType w:val="singleLevel"/>
    <w:tmpl w:val="BE47768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3CBF390D"/>
    <w:multiLevelType w:val="singleLevel"/>
    <w:tmpl w:val="3CBF39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2607C"/>
    <w:rsid w:val="1930344C"/>
    <w:rsid w:val="1E113408"/>
    <w:rsid w:val="269A0C6E"/>
    <w:rsid w:val="43D6697A"/>
    <w:rsid w:val="45033D1F"/>
    <w:rsid w:val="4B695BD9"/>
    <w:rsid w:val="4C8459B1"/>
    <w:rsid w:val="51C0129B"/>
    <w:rsid w:val="6D0C7D21"/>
    <w:rsid w:val="7900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1707</Characters>
  <Lines>0</Lines>
  <Paragraphs>0</Paragraphs>
  <TotalTime>1</TotalTime>
  <ScaleCrop>false</ScaleCrop>
  <LinksUpToDate>false</LinksUpToDate>
  <CharactersWithSpaces>1889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2020-12-30T08:22:00Z</dcterms:created>
  <dc:creator>dell</dc:creator>
  <cp:lastModifiedBy>FLIPPED</cp:lastModifiedBy>
  <dcterms:modified xsi:type="dcterms:W3CDTF">2022-04-08T08:26:52Z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9E2A0E93AAFF45E386736212531300C8</vt:lpwstr>
  </property>
</Properties>
</file>